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94" w:rsidRPr="00707D76" w:rsidRDefault="00271C94">
      <w:pPr>
        <w:rPr>
          <w:rFonts w:asciiTheme="minorHAnsi" w:hAnsiTheme="minorHAnsi" w:cstheme="minorHAnsi"/>
        </w:rPr>
      </w:pPr>
    </w:p>
    <w:p w:rsidR="00707D76" w:rsidRPr="00707D76" w:rsidRDefault="00707D76" w:rsidP="00707D76">
      <w:pPr>
        <w:jc w:val="center"/>
        <w:rPr>
          <w:rFonts w:asciiTheme="minorHAnsi" w:hAnsiTheme="minorHAnsi" w:cstheme="minorHAnsi"/>
          <w:b/>
        </w:rPr>
      </w:pPr>
      <w:r w:rsidRPr="00707D76">
        <w:rPr>
          <w:rFonts w:asciiTheme="minorHAnsi" w:hAnsiTheme="minorHAnsi" w:cstheme="minorHAnsi"/>
          <w:b/>
        </w:rPr>
        <w:t xml:space="preserve">International Statistical Classification of Diseases and Related Health Problems </w:t>
      </w:r>
      <w:r w:rsidRPr="00707D76">
        <w:rPr>
          <w:rFonts w:asciiTheme="minorHAnsi" w:hAnsiTheme="minorHAnsi" w:cstheme="minorHAnsi"/>
          <w:b/>
        </w:rPr>
        <w:br/>
        <w:t>10th Revision: Version for 2007</w:t>
      </w:r>
    </w:p>
    <w:p w:rsidR="00707D76" w:rsidRPr="00707D76" w:rsidRDefault="00707D76" w:rsidP="00707D76">
      <w:pPr>
        <w:jc w:val="center"/>
        <w:rPr>
          <w:rFonts w:asciiTheme="minorHAnsi" w:hAnsiTheme="minorHAnsi" w:cstheme="minorHAnsi"/>
          <w:b/>
        </w:rPr>
      </w:pPr>
      <w:r w:rsidRPr="00707D76">
        <w:rPr>
          <w:rFonts w:asciiTheme="minorHAnsi" w:hAnsiTheme="minorHAnsi" w:cstheme="minorHAnsi"/>
          <w:b/>
        </w:rPr>
        <w:t>Tabular List of inclusions and four-character subcategories</w:t>
      </w:r>
    </w:p>
    <w:p w:rsidR="00707D76" w:rsidRPr="00707D76" w:rsidRDefault="00707D76" w:rsidP="00707D76">
      <w:pPr>
        <w:rPr>
          <w:rFonts w:asciiTheme="minorHAnsi" w:hAnsiTheme="minorHAnsi" w:cstheme="minorHAnsi"/>
        </w:rPr>
      </w:pPr>
    </w:p>
    <w:p w:rsid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>Chapter List</w:t>
      </w: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6"/>
        <w:gridCol w:w="1358"/>
        <w:gridCol w:w="6792"/>
      </w:tblGrid>
      <w:tr w:rsidR="00707D76" w:rsidRPr="00707D76" w:rsidTr="00B03887">
        <w:tc>
          <w:tcPr>
            <w:tcW w:w="5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b/>
                <w:sz w:val="20"/>
                <w:szCs w:val="20"/>
              </w:rPr>
              <w:t>Chapter</w:t>
            </w:r>
          </w:p>
        </w:tc>
        <w:tc>
          <w:tcPr>
            <w:tcW w:w="75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b/>
                <w:sz w:val="20"/>
                <w:szCs w:val="20"/>
              </w:rPr>
              <w:t>Blocks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</w:tr>
      <w:bookmarkStart w:id="0" w:name="ka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"http://www.who.int/classifications/apps/icd/icd10online/ka00.htm"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anchor="a00#a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A00-B99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Certain infectious and parasitic diseases</w:t>
            </w:r>
          </w:p>
        </w:tc>
      </w:tr>
      <w:bookmarkStart w:id="1" w:name="kc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"http://www.who.int/classifications/apps/icd/icd10online/kc00.htm"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anchor="c00#c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C00-D48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Neoplasms</w:t>
            </w:r>
            <w:proofErr w:type="spellEnd"/>
          </w:p>
        </w:tc>
      </w:tr>
      <w:bookmarkStart w:id="2" w:name="kd5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"http://www.who.int/classifications/apps/icd/icd10online/kd50.htm"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III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anchor="d50#d5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D50-D89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blood and blood-forming organs and certain disorders involving the immune mechanism</w:t>
            </w:r>
          </w:p>
        </w:tc>
      </w:tr>
      <w:bookmarkStart w:id="3" w:name="ke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"http://www.who.int/classifications/apps/icd/icd10online/ke00.htm"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IV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anchor="e00#e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E00-E90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Endocrine, nutritional and metabolic diseases</w:t>
            </w:r>
          </w:p>
        </w:tc>
      </w:tr>
      <w:bookmarkStart w:id="4" w:name="kf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"http://www.who.int/classifications/apps/icd/icd10online/kf00.htm"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V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anchor="f00#f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F00-F99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Mental and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behavioural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disorders</w:t>
            </w:r>
          </w:p>
        </w:tc>
      </w:tr>
      <w:bookmarkStart w:id="5" w:name="kg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"http://www.who.int/classifications/apps/icd/icd10online/kg00.htm"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VI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anchor="g00#g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G00-G99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nervous system</w:t>
            </w:r>
          </w:p>
        </w:tc>
      </w:tr>
      <w:bookmarkStart w:id="6" w:name="kh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"http://www.who.int/classifications/apps/icd/icd10online/kh00.htm"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VII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anchor="h00#h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H00-H59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Diseases of the eye and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adnexa</w:t>
            </w:r>
            <w:proofErr w:type="spellEnd"/>
          </w:p>
        </w:tc>
      </w:tr>
      <w:bookmarkStart w:id="7" w:name="kh6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"http://www.who.int/classifications/apps/icd/icd10online/kh60.htm"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VIII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anchor="h60#h6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H60-H95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ear and mastoid process</w:t>
            </w:r>
          </w:p>
        </w:tc>
      </w:tr>
      <w:bookmarkStart w:id="8" w:name="ki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"http://www.who.int/classifications/apps/icd/icd10online/ki00.htm"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IX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anchor="i00#i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I00-I99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circulatory system</w:t>
            </w:r>
          </w:p>
        </w:tc>
      </w:tr>
      <w:bookmarkStart w:id="9" w:name="kj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"http://www.who.int/classifications/apps/icd/icd10online/kj00.htm"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anchor="j00#j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J00-J99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respiratory system</w:t>
            </w:r>
          </w:p>
        </w:tc>
      </w:tr>
      <w:bookmarkStart w:id="10" w:name="kk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"http://www.who.int/classifications/apps/icd/icd10online/kk00.htm"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anchor="k00#k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K00-K93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digestive system</w:t>
            </w:r>
          </w:p>
        </w:tc>
      </w:tr>
      <w:bookmarkStart w:id="11" w:name="kl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"http://www.who.int/classifications/apps/icd/icd10online/kl00.htm"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anchor="l00#l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L00-L99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skin and subcutaneous tissue</w:t>
            </w:r>
          </w:p>
        </w:tc>
      </w:tr>
      <w:bookmarkStart w:id="12" w:name="km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"http://www.who.int/classifications/apps/icd/icd10online/km00.htm"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XIII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anchor="m00#m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M00-M99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musculoskeletal system and connective tissue</w:t>
            </w:r>
          </w:p>
        </w:tc>
      </w:tr>
      <w:bookmarkStart w:id="13" w:name="kn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"http://www.who.int/classifications/apps/icd/icd10online/kn00.htm"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XIV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anchor="n00#n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N00-N99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Diseases of the genitourinary system</w:t>
            </w:r>
          </w:p>
        </w:tc>
      </w:tr>
      <w:bookmarkStart w:id="14" w:name="ko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"http://www.who.int/classifications/apps/icd/icd10online/ko00.htm"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XV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anchor="o00#o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O00-O99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Pregnancy, childbirth and the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puerperium</w:t>
            </w:r>
            <w:proofErr w:type="spellEnd"/>
          </w:p>
        </w:tc>
      </w:tr>
      <w:bookmarkStart w:id="15" w:name="kp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"http://www.who.int/classifications/apps/icd/icd10online/kp00.htm"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XVI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anchor="p00#p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P00-P96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Certain conditions originating in the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perinatal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period</w:t>
            </w:r>
          </w:p>
        </w:tc>
      </w:tr>
      <w:bookmarkStart w:id="16" w:name="kq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"http://www.who.int/classifications/apps/icd/icd10online/kq00.htm"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XVII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anchor="q00#q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Q00-Q99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Congenital malformations, deformations and chromosomal abnormalities</w:t>
            </w:r>
          </w:p>
        </w:tc>
      </w:tr>
      <w:bookmarkStart w:id="17" w:name="kr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"http://www.who.int/classifications/apps/icd/icd10online/kr00.htm"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XVIII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anchor="r00#r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R00-R99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Symptoms, signs and abnormal clinical and laboratory findings, not elsewhere classified</w:t>
            </w:r>
          </w:p>
        </w:tc>
      </w:tr>
      <w:bookmarkStart w:id="18" w:name="ks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"http://www.who.int/classifications/apps/icd/icd10online/ks00.htm"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XIX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anchor="s00#s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S00-T98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Injury, poisoning and certain other consequences of external causes</w:t>
            </w:r>
          </w:p>
        </w:tc>
      </w:tr>
      <w:bookmarkStart w:id="19" w:name="kv01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"http://www.who.int/classifications/apps/icd/icd10online/kv01.htm"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XX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anchor="v01#v01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V01-Y98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External causes of morbidity and mortality</w:t>
            </w:r>
          </w:p>
        </w:tc>
      </w:tr>
      <w:bookmarkStart w:id="20" w:name="kz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"http://www.who.int/classifications/apps/icd/icd10online/kz00.htm"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XXI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anchor="z00#z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Z00-Z99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Factors influencing health status and contact with health services</w:t>
            </w:r>
          </w:p>
        </w:tc>
      </w:tr>
      <w:bookmarkStart w:id="21" w:name="ku00"/>
      <w:tr w:rsidR="00707D76" w:rsidRPr="00707D76" w:rsidTr="00B03887">
        <w:tc>
          <w:tcPr>
            <w:tcW w:w="50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"http://www.who.int/classifications/apps/icd/icd10online/ku00.htm" </w:instrTex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7D76" w:rsidRPr="00707D7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XXII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50" w:type="pct"/>
          </w:tcPr>
          <w:p w:rsidR="00707D76" w:rsidRPr="00707D76" w:rsidRDefault="00DB2485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anchor="u00#u00" w:history="1">
              <w:r w:rsidR="00707D76" w:rsidRPr="00707D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U00-U99</w:t>
              </w:r>
            </w:hyperlink>
            <w:r w:rsidR="00707D76"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Codes for special purposes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jc w:val="center"/>
        <w:rPr>
          <w:rFonts w:asciiTheme="minorHAnsi" w:hAnsiTheme="minorHAnsi" w:cstheme="minorHAnsi"/>
          <w:b/>
        </w:rPr>
      </w:pPr>
      <w:r w:rsidRPr="00707D76">
        <w:rPr>
          <w:rFonts w:asciiTheme="minorHAnsi" w:hAnsiTheme="minorHAnsi" w:cstheme="minorHAnsi"/>
          <w:sz w:val="20"/>
          <w:szCs w:val="20"/>
        </w:rPr>
        <w:br w:type="page"/>
      </w:r>
      <w:r w:rsidRPr="00707D76">
        <w:rPr>
          <w:rFonts w:asciiTheme="minorHAnsi" w:hAnsiTheme="minorHAnsi" w:cstheme="minorHAnsi"/>
          <w:b/>
        </w:rPr>
        <w:lastRenderedPageBreak/>
        <w:t>Podiatric Codes</w:t>
      </w:r>
    </w:p>
    <w:p w:rsidR="00707D76" w:rsidRPr="00707D76" w:rsidRDefault="00707D76" w:rsidP="00707D76">
      <w:pPr>
        <w:rPr>
          <w:rFonts w:asciiTheme="minorHAnsi" w:hAnsiTheme="minorHAnsi" w:cstheme="minorHAnsi"/>
        </w:rPr>
      </w:pPr>
    </w:p>
    <w:p w:rsidR="00707D76" w:rsidRPr="00707D76" w:rsidRDefault="00707D76" w:rsidP="00707D76">
      <w:pPr>
        <w:rPr>
          <w:rFonts w:asciiTheme="minorHAnsi" w:hAnsiTheme="minorHAnsi" w:cstheme="minorHAnsi"/>
        </w:rPr>
      </w:pPr>
      <w:r w:rsidRPr="00707D76">
        <w:rPr>
          <w:rFonts w:asciiTheme="minorHAnsi" w:hAnsiTheme="minorHAnsi" w:cstheme="minorHAnsi"/>
        </w:rPr>
        <w:t>Relevant sections:</w:t>
      </w:r>
    </w:p>
    <w:p w:rsidR="00707D76" w:rsidRPr="00707D76" w:rsidRDefault="00707D76" w:rsidP="00707D7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07D76">
        <w:rPr>
          <w:rFonts w:asciiTheme="minorHAnsi" w:hAnsiTheme="minorHAnsi" w:cstheme="minorHAnsi"/>
        </w:rPr>
        <w:t xml:space="preserve">Diseases of the nervous system </w:t>
      </w:r>
    </w:p>
    <w:p w:rsidR="00707D76" w:rsidRPr="00707D76" w:rsidRDefault="00707D76" w:rsidP="00707D7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07D76">
        <w:rPr>
          <w:rFonts w:asciiTheme="minorHAnsi" w:hAnsiTheme="minorHAnsi" w:cstheme="minorHAnsi"/>
        </w:rPr>
        <w:t xml:space="preserve">Disorders of skin appendages </w:t>
      </w:r>
    </w:p>
    <w:p w:rsidR="00707D76" w:rsidRPr="00707D76" w:rsidRDefault="00707D76" w:rsidP="00707D7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07D76">
        <w:rPr>
          <w:rFonts w:asciiTheme="minorHAnsi" w:hAnsiTheme="minorHAnsi" w:cstheme="minorHAnsi"/>
        </w:rPr>
        <w:t xml:space="preserve">Diseases of the musculoskeletal system and connective tissue </w:t>
      </w:r>
    </w:p>
    <w:p w:rsidR="00707D76" w:rsidRPr="00707D76" w:rsidRDefault="00707D76" w:rsidP="00707D7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07D76">
        <w:rPr>
          <w:rFonts w:asciiTheme="minorHAnsi" w:hAnsiTheme="minorHAnsi" w:cstheme="minorHAnsi"/>
        </w:rPr>
        <w:t xml:space="preserve">Congenital malformations and deformations of the musculoskeletal system </w:t>
      </w:r>
    </w:p>
    <w:p w:rsidR="00707D76" w:rsidRPr="00707D76" w:rsidRDefault="00707D76" w:rsidP="00707D7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07D76">
        <w:rPr>
          <w:rFonts w:asciiTheme="minorHAnsi" w:hAnsiTheme="minorHAnsi" w:cstheme="minorHAnsi"/>
        </w:rPr>
        <w:t>Injury, poisoning and certain other consequences of external causes</w:t>
      </w:r>
      <w:r w:rsidRPr="00707D76">
        <w:rPr>
          <w:rFonts w:asciiTheme="minorHAnsi" w:hAnsiTheme="minorHAnsi" w:cstheme="minorHAnsi"/>
        </w:rPr>
        <w:br/>
      </w: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Diseases of the nervous system </w:t>
      </w:r>
      <w:r w:rsidRPr="00707D76">
        <w:rPr>
          <w:rFonts w:asciiTheme="minorHAnsi" w:hAnsiTheme="minorHAnsi" w:cstheme="minorHAnsi"/>
          <w:sz w:val="20"/>
          <w:szCs w:val="20"/>
        </w:rPr>
        <w:br/>
        <w:t xml:space="preserve">(G00-G99)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3"/>
        <w:gridCol w:w="234"/>
        <w:gridCol w:w="228"/>
        <w:gridCol w:w="7911"/>
      </w:tblGrid>
      <w:tr w:rsidR="00707D76" w:rsidRPr="00707D76" w:rsidTr="00B03887">
        <w:tc>
          <w:tcPr>
            <w:tcW w:w="377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" w:name="g54"/>
            <w:bookmarkEnd w:id="2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G54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Nerve root and plexus disorders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" w:name="g546"/>
            <w:bookmarkEnd w:id="2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G54.6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Phantom limb syndrome with pain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" w:name="g547"/>
            <w:bookmarkEnd w:id="2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G54.7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Phantom limb syndrome without pain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5" w:name="g548"/>
            <w:bookmarkEnd w:id="2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G54.8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nerve root and plexus disorders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6" w:name="g549"/>
            <w:bookmarkEnd w:id="2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G54.9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Nerve root and plexus disorder, unspecified </w:t>
            </w:r>
          </w:p>
        </w:tc>
      </w:tr>
      <w:tr w:rsidR="00707D76" w:rsidRPr="00707D76" w:rsidTr="00B03887">
        <w:tc>
          <w:tcPr>
            <w:tcW w:w="377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7" w:name="g57"/>
            <w:bookmarkEnd w:id="2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G57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Mononeuropathies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lower limb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8" w:name="g570"/>
            <w:bookmarkStart w:id="29" w:name="g575"/>
            <w:bookmarkEnd w:id="28"/>
            <w:bookmarkEnd w:id="2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G57.5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Tarsal tunnel syndrome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0" w:name="g576"/>
            <w:bookmarkEnd w:id="3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G57.6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Lesion of plantar nerve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Morton's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metatarsalgia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1" w:name="g578"/>
            <w:bookmarkEnd w:id="3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G57.8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mononeuropathies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lower limb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2" w:name="g579"/>
            <w:bookmarkEnd w:id="3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G57.9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Mononeuropathy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lower limb, unspecified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>Disorders of skin appendages</w:t>
      </w:r>
      <w:r w:rsidRPr="00707D76">
        <w:rPr>
          <w:rFonts w:asciiTheme="minorHAnsi" w:hAnsiTheme="minorHAnsi" w:cstheme="minorHAnsi"/>
          <w:sz w:val="20"/>
          <w:szCs w:val="20"/>
        </w:rPr>
        <w:t xml:space="preserve"> </w:t>
      </w:r>
      <w:r w:rsidRPr="00707D76">
        <w:rPr>
          <w:rFonts w:asciiTheme="minorHAnsi" w:hAnsiTheme="minorHAnsi" w:cstheme="minorHAnsi"/>
          <w:sz w:val="20"/>
          <w:szCs w:val="20"/>
        </w:rPr>
        <w:br/>
        <w:t xml:space="preserve">(L60-L75)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6"/>
        <w:gridCol w:w="38"/>
        <w:gridCol w:w="196"/>
        <w:gridCol w:w="223"/>
        <w:gridCol w:w="7913"/>
      </w:tblGrid>
      <w:tr w:rsidR="00707D76" w:rsidRPr="00707D76" w:rsidTr="00B03887">
        <w:tc>
          <w:tcPr>
            <w:tcW w:w="379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3" w:name="l60"/>
            <w:bookmarkEnd w:id="3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Nail disorders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4" w:name="l600"/>
            <w:bookmarkEnd w:id="3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L60.0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Ingrowing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nail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5" w:name="l601"/>
            <w:bookmarkEnd w:id="3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L60.1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Onycholysis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6" w:name="l602"/>
            <w:bookmarkEnd w:id="3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L60.2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Onychogryphosis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7" w:name="l603"/>
            <w:bookmarkEnd w:id="3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L60.3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Nail dystrophy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8" w:name="l604"/>
            <w:bookmarkEnd w:id="3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L60.4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Beau's lines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9" w:name="l605"/>
            <w:bookmarkEnd w:id="3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L60.5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Yellow nail syndrome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0" w:name="l608"/>
            <w:bookmarkEnd w:id="4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L60.8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nail disorders </w:t>
            </w:r>
          </w:p>
        </w:tc>
      </w:tr>
      <w:tr w:rsidR="00707D76" w:rsidRPr="00707D76" w:rsidTr="00B03887">
        <w:tc>
          <w:tcPr>
            <w:tcW w:w="37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1" w:name="l609"/>
            <w:bookmarkEnd w:id="4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L60.9 </w:t>
            </w:r>
          </w:p>
        </w:tc>
        <w:tc>
          <w:tcPr>
            <w:tcW w:w="12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Nail disorder, unspecified </w:t>
            </w:r>
          </w:p>
        </w:tc>
      </w:tr>
      <w:tr w:rsidR="00707D76" w:rsidRPr="00707D76" w:rsidTr="00B03887">
        <w:tc>
          <w:tcPr>
            <w:tcW w:w="400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2" w:name="l62"/>
            <w:bookmarkStart w:id="43" w:name="l72"/>
            <w:bookmarkEnd w:id="42"/>
            <w:bookmarkEnd w:id="4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L72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Follicular cysts of skin and subcutaneous tissue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4" w:name="l720"/>
            <w:bookmarkEnd w:id="4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L72.0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Epidermal cyst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5" w:name="l721"/>
            <w:bookmarkEnd w:id="4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L72.1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Trichilemmal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cyst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Sebaceous cyst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6" w:name="l722"/>
            <w:bookmarkEnd w:id="4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L72.2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Steatocystoma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multiplex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7" w:name="l728"/>
            <w:bookmarkEnd w:id="4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L72.8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follicular cysts of skin and subcutaneous tissue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8" w:name="l729"/>
            <w:bookmarkEnd w:id="4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L72.9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Follicular cyst of skin and subcutaneous tissue, unspecified </w:t>
            </w:r>
          </w:p>
        </w:tc>
      </w:tr>
      <w:tr w:rsidR="00707D76" w:rsidRPr="00707D76" w:rsidTr="00B03887">
        <w:tc>
          <w:tcPr>
            <w:tcW w:w="400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L84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Corns and callosities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Callus,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clavus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9" w:name="l85"/>
            <w:bookmarkEnd w:id="4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L85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epidermal thickening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0" w:name="l858"/>
            <w:bookmarkEnd w:id="5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L85.8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specified epidermal thickening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Cutaneous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horn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1" w:name="l859"/>
            <w:bookmarkEnd w:id="5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L85.9 </w:t>
            </w:r>
          </w:p>
        </w:tc>
        <w:tc>
          <w:tcPr>
            <w:tcW w:w="10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Epidermal thickening, unspecified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br w:type="page"/>
      </w: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Diseases of the musculoskeletal system and connective tissue </w:t>
      </w: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t xml:space="preserve">Other joint disorders (M20-M25)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0"/>
        <w:gridCol w:w="217"/>
        <w:gridCol w:w="228"/>
        <w:gridCol w:w="7911"/>
      </w:tblGrid>
      <w:tr w:rsidR="00707D76" w:rsidRPr="00707D76" w:rsidTr="00B03887">
        <w:tc>
          <w:tcPr>
            <w:tcW w:w="386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2" w:name="m20"/>
            <w:bookmarkEnd w:id="5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M20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Acquired deformities of fingers and toes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3" w:name="m201"/>
            <w:bookmarkEnd w:id="5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M20.1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Hallux valgus (acquired)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Bunion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" w:name="m202"/>
            <w:bookmarkEnd w:id="5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M20.2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Hallux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rigidus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5" w:name="m203"/>
            <w:bookmarkEnd w:id="5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M20.3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deformity of hallux (acquired)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Hallux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varus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6" w:name="m204"/>
            <w:bookmarkEnd w:id="5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M20.4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hammer toe(s) (acquired)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7" w:name="m205"/>
            <w:bookmarkEnd w:id="5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M20.5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deformities of toe(s) (acquired)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8" w:name="m206"/>
            <w:bookmarkEnd w:id="5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M20.6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Acquired deformity of toe(s), unspecified </w:t>
            </w:r>
          </w:p>
        </w:tc>
      </w:tr>
      <w:tr w:rsidR="00707D76" w:rsidRPr="00707D76" w:rsidTr="00B03887">
        <w:tc>
          <w:tcPr>
            <w:tcW w:w="386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acquired deformities of limbs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M21.0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Valgus deformity, not elsewhere classified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M21.1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Varus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deformity, not elsewhere classified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M21.2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Flexion deformity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M21.3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Wrist or foot drop (acquired)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M21.4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Flat foot [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planus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] (acquired)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M21.5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Acquired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clawhand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clubhand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clawfoot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and clubfoot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M21.6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acquired deformities of ankle and foot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M21.7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Unequal limb length (acquired)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M21.8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specified acquired deformities of limbs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M21.9 </w:t>
            </w:r>
          </w:p>
        </w:tc>
        <w:tc>
          <w:tcPr>
            <w:tcW w:w="12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4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Acquired deformity of limb, unspecified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br w:type="page"/>
      </w: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Soft tissue disorders (M60-M79) </w:t>
      </w: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6"/>
        <w:gridCol w:w="16"/>
        <w:gridCol w:w="219"/>
        <w:gridCol w:w="25"/>
        <w:gridCol w:w="187"/>
        <w:gridCol w:w="7913"/>
      </w:tblGrid>
      <w:tr w:rsidR="00707D76" w:rsidRPr="00707D76" w:rsidTr="00B03887">
        <w:tc>
          <w:tcPr>
            <w:tcW w:w="393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9" w:name="m65"/>
            <w:bookmarkEnd w:id="5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M65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tenosynovitis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0" w:name="m650"/>
            <w:bookmarkEnd w:id="6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M65.0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Abscess of tendon sheath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1" w:name="m651"/>
            <w:bookmarkEnd w:id="6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M65.1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Other infective (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teno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2" w:name="m652"/>
            <w:bookmarkEnd w:id="6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M65.2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Calcific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tendinitis </w:t>
            </w:r>
          </w:p>
        </w:tc>
      </w:tr>
      <w:tr w:rsidR="00707D76" w:rsidRPr="00707D76" w:rsidTr="00B03887">
        <w:tc>
          <w:tcPr>
            <w:tcW w:w="393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3" w:name="m653"/>
            <w:bookmarkStart w:id="64" w:name="m66"/>
            <w:bookmarkEnd w:id="63"/>
            <w:bookmarkEnd w:id="6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M66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Spontaneous rupture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synovium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and tendon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5" w:name="m660"/>
            <w:bookmarkEnd w:id="6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M66.0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Rupture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popliteal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cyst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6" w:name="m661"/>
            <w:bookmarkEnd w:id="6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M66.1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Rupture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synovium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7" w:name="m662"/>
            <w:bookmarkEnd w:id="6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M66.2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Spontaneous rupture of extensor tendons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8" w:name="m663"/>
            <w:bookmarkEnd w:id="6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M66.3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Spontaneous rupture of flexor tendons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9" w:name="m664"/>
            <w:bookmarkEnd w:id="6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M66.4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Spontaneous rupture of other tendons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0" w:name="m665"/>
            <w:bookmarkEnd w:id="7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M66.5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Spontaneous rupture of unspecified tendon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Rupture at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musculotendinous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junction,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nontraumatic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4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1" w:name="m67"/>
            <w:bookmarkEnd w:id="7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disorders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synovium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and tendon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2" w:name="m670"/>
            <w:bookmarkEnd w:id="7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M67.0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Short Achilles tendon (acquired)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3" w:name="m671"/>
            <w:bookmarkEnd w:id="7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M67.1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contracture of tendon (sheath)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4" w:name="m672"/>
            <w:bookmarkEnd w:id="7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M67.2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Synovial hypertrophy, not elsewhere classified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5" w:name="m673"/>
            <w:bookmarkEnd w:id="7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M67.3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Transient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6" w:name="m674"/>
            <w:bookmarkEnd w:id="7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M67.4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Ganglion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7" w:name="m678"/>
            <w:bookmarkEnd w:id="7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M67.8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specified disorders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synovium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and tendon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8" w:name="m679"/>
            <w:bookmarkEnd w:id="7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M67.9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Disorder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synovium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and tendon, unspecified </w:t>
            </w:r>
          </w:p>
        </w:tc>
      </w:tr>
      <w:tr w:rsidR="00707D76" w:rsidRPr="00707D76" w:rsidTr="00B03887">
        <w:tc>
          <w:tcPr>
            <w:tcW w:w="393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9" w:name="m70"/>
            <w:bookmarkStart w:id="80" w:name="m71"/>
            <w:bookmarkEnd w:id="79"/>
            <w:bookmarkEnd w:id="8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bursopathies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1" w:name="m710"/>
            <w:bookmarkEnd w:id="8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M71.0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Abscess of bursa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2" w:name="m711"/>
            <w:bookmarkEnd w:id="8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M71.1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infective bursitis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3" w:name="m712"/>
            <w:bookmarkEnd w:id="8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M71.2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Synovial cyst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popliteal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space [Baker]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4" w:name="m713"/>
            <w:bookmarkEnd w:id="8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M71.3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bursal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cyst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Synovial cyst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5" w:name="m714"/>
            <w:bookmarkEnd w:id="8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M71.4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Calcium deposit in bursa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6" w:name="m715"/>
            <w:bookmarkEnd w:id="8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M71.5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bursitis, not elsewhere classified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7" w:name="m718"/>
            <w:bookmarkEnd w:id="8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M71.8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specified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bursopathies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8" w:name="m719"/>
            <w:bookmarkEnd w:id="8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M71.9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Bursopathy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unspecified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Bursitis </w:t>
            </w:r>
          </w:p>
        </w:tc>
      </w:tr>
      <w:tr w:rsidR="00707D76" w:rsidRPr="00707D76" w:rsidTr="00B03887">
        <w:tc>
          <w:tcPr>
            <w:tcW w:w="393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9" w:name="m72"/>
            <w:bookmarkEnd w:id="8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Fibroblastic disorders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0" w:name="m720"/>
            <w:bookmarkEnd w:id="9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M72.0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Palmar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fascial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fibromatosis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Dupuytren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1" w:name="m721"/>
            <w:bookmarkEnd w:id="9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M72.1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Knuckle pads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2" w:name="m722"/>
            <w:bookmarkEnd w:id="9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M72.2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Plantar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fascial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fibromatosis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Plantar fasciitis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3" w:name="m724"/>
            <w:bookmarkEnd w:id="9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M72.4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Pseudosarcomatous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fibromatosis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Nodular fasciitis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4" w:name="m726"/>
            <w:bookmarkEnd w:id="9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M72.6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Necrotizing fasciitis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Use additional code, if desired, to identify infectious agent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5" w:name="m728"/>
            <w:bookmarkEnd w:id="9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M72.8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fibroblastic disorders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Abscess of fascia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6" w:name="m729"/>
            <w:bookmarkEnd w:id="9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M72.9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Fibroblastic disorder, unspecified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Fasciitis NOS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Fibromatosis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NOS </w:t>
            </w:r>
          </w:p>
        </w:tc>
      </w:tr>
      <w:tr w:rsidR="00707D76" w:rsidRPr="00707D76" w:rsidTr="00B03887">
        <w:tc>
          <w:tcPr>
            <w:tcW w:w="393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7" w:name="m76"/>
            <w:bookmarkEnd w:id="9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M76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Enthesopathies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lower limb, excluding foot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8" w:name="m766"/>
            <w:bookmarkEnd w:id="9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M76.6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Achilles tendinitis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Achilles bursitis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9" w:name="m767"/>
            <w:bookmarkEnd w:id="9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M76.7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Peroneal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tendinitis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0" w:name="m768"/>
            <w:bookmarkEnd w:id="10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M76.8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enthesopathies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lower limb, excluding foot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Anterior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tibial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syndrome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Posterior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tibial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tendinitis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1" w:name="m769"/>
            <w:bookmarkEnd w:id="10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M76.9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Enthesopathy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lower limb, unspecified </w:t>
            </w:r>
          </w:p>
        </w:tc>
      </w:tr>
      <w:tr w:rsidR="00707D76" w:rsidRPr="00707D76" w:rsidTr="00B03887">
        <w:tc>
          <w:tcPr>
            <w:tcW w:w="393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2" w:name="m77"/>
            <w:bookmarkEnd w:id="10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M77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enthesopathies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3" w:name="m773"/>
            <w:bookmarkEnd w:id="10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M77.3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Calcaneal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spur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4" w:name="m774"/>
            <w:bookmarkEnd w:id="10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M77.4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Metatarsalgia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5" w:name="m775"/>
            <w:bookmarkEnd w:id="10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M77.5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enthesopathy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foot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6" w:name="m778"/>
            <w:bookmarkEnd w:id="10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M77.8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enthesopathies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not elsewhere classified </w:t>
            </w:r>
          </w:p>
        </w:tc>
      </w:tr>
      <w:tr w:rsidR="00707D76" w:rsidRPr="00707D76" w:rsidTr="00B03887">
        <w:tc>
          <w:tcPr>
            <w:tcW w:w="393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7" w:name="m779"/>
            <w:bookmarkEnd w:id="10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M77.9 </w:t>
            </w:r>
          </w:p>
        </w:tc>
        <w:tc>
          <w:tcPr>
            <w:tcW w:w="13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Enthesopathy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unspecified </w:t>
            </w:r>
          </w:p>
        </w:tc>
      </w:tr>
      <w:tr w:rsidR="00707D76" w:rsidRPr="00707D76" w:rsidTr="00B03887">
        <w:tc>
          <w:tcPr>
            <w:tcW w:w="384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8" w:name="m79"/>
            <w:bookmarkEnd w:id="10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M79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soft tissue disorders, not elsewhere classified </w:t>
            </w:r>
          </w:p>
        </w:tc>
      </w:tr>
      <w:tr w:rsidR="00707D76" w:rsidRPr="00707D76" w:rsidTr="00B03887">
        <w:tc>
          <w:tcPr>
            <w:tcW w:w="384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9" w:name="m795"/>
            <w:bookmarkEnd w:id="10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M79.5 </w:t>
            </w:r>
          </w:p>
        </w:tc>
        <w:tc>
          <w:tcPr>
            <w:tcW w:w="13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Residual foreign body in soft tissue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bookmarkStart w:id="110" w:name="m86"/>
      <w:bookmarkEnd w:id="110"/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br w:type="page"/>
      </w: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Diseases of the musculoskeletal system and connective tissue </w:t>
      </w:r>
      <w:r w:rsidRPr="00707D76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707D76">
        <w:rPr>
          <w:rFonts w:asciiTheme="minorHAnsi" w:hAnsiTheme="minorHAnsi" w:cstheme="minorHAnsi"/>
          <w:b/>
          <w:sz w:val="20"/>
          <w:szCs w:val="20"/>
        </w:rPr>
        <w:t>Osteopathies</w:t>
      </w:r>
      <w:proofErr w:type="spellEnd"/>
      <w:r w:rsidRPr="00707D76">
        <w:rPr>
          <w:rFonts w:asciiTheme="minorHAnsi" w:hAnsiTheme="minorHAnsi" w:cstheme="minorHAnsi"/>
          <w:b/>
          <w:sz w:val="20"/>
          <w:szCs w:val="20"/>
        </w:rPr>
        <w:t xml:space="preserve"> and </w:t>
      </w:r>
      <w:proofErr w:type="spellStart"/>
      <w:r w:rsidRPr="00707D76">
        <w:rPr>
          <w:rFonts w:asciiTheme="minorHAnsi" w:hAnsiTheme="minorHAnsi" w:cstheme="minorHAnsi"/>
          <w:b/>
          <w:sz w:val="20"/>
          <w:szCs w:val="20"/>
        </w:rPr>
        <w:t>chondropathies</w:t>
      </w:r>
      <w:proofErr w:type="spellEnd"/>
      <w:r w:rsidRPr="00707D76">
        <w:rPr>
          <w:rFonts w:asciiTheme="minorHAnsi" w:hAnsiTheme="minorHAnsi" w:cstheme="minorHAnsi"/>
          <w:b/>
          <w:sz w:val="20"/>
          <w:szCs w:val="20"/>
        </w:rPr>
        <w:t xml:space="preserve"> (M80-M94) </w:t>
      </w: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245"/>
        <w:gridCol w:w="29"/>
        <w:gridCol w:w="145"/>
        <w:gridCol w:w="7913"/>
      </w:tblGrid>
      <w:tr w:rsidR="00707D76" w:rsidRPr="00707D76" w:rsidTr="00B03887">
        <w:tc>
          <w:tcPr>
            <w:tcW w:w="400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1" w:name="m860"/>
            <w:bookmarkEnd w:id="11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M86.0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Acute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haematogenous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2" w:name="m861"/>
            <w:bookmarkEnd w:id="11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M86.1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acute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3" w:name="m862"/>
            <w:bookmarkEnd w:id="11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M86.2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Subacute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4" w:name="m863"/>
            <w:bookmarkEnd w:id="11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M86.3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Chronic multifocal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5" w:name="m864"/>
            <w:bookmarkEnd w:id="11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M86.4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Chronic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with draining sinus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6" w:name="m865"/>
            <w:bookmarkEnd w:id="11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M86.5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chronic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haematogenous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7" w:name="m866"/>
            <w:bookmarkEnd w:id="11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M86.6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chronic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8" w:name="m868"/>
            <w:bookmarkEnd w:id="11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M86.8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Brodie's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abscess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9" w:name="m869"/>
            <w:bookmarkEnd w:id="11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M86.9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unspecified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Infection of bone NOS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Periostitis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without mention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osteomyelitis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0" w:name="m87"/>
            <w:bookmarkEnd w:id="12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M87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Osteonecrosis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1" w:name="m870"/>
            <w:bookmarkEnd w:id="12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M87.0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Idiopathic aseptic necrosis of bone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2" w:name="m871"/>
            <w:bookmarkEnd w:id="12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M87.1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Osteonecrosis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due to drugs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3" w:name="m872"/>
            <w:bookmarkEnd w:id="12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M87.2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Osteonecrosis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due to previous trauma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4" w:name="m873"/>
            <w:bookmarkEnd w:id="12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M87.3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secondary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osteonecrosis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5" w:name="m878"/>
            <w:bookmarkEnd w:id="12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M87.8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osteonecrosis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6" w:name="m879"/>
            <w:bookmarkEnd w:id="12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M87.9 </w:t>
            </w:r>
          </w:p>
        </w:tc>
        <w:tc>
          <w:tcPr>
            <w:tcW w:w="135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Osteonecrosis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unspecified </w:t>
            </w:r>
          </w:p>
        </w:tc>
      </w:tr>
      <w:tr w:rsidR="00707D76" w:rsidRPr="00707D76" w:rsidTr="00B03887">
        <w:tc>
          <w:tcPr>
            <w:tcW w:w="400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7" w:name="m88"/>
            <w:bookmarkStart w:id="128" w:name="m89"/>
            <w:bookmarkEnd w:id="127"/>
            <w:bookmarkEnd w:id="12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disorders of bone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9" w:name="m890"/>
            <w:bookmarkEnd w:id="12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M89.0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Algoneurodystrophy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Sudeck's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atrophy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Sympathetic reflex dystrophy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0" w:name="m891"/>
            <w:bookmarkEnd w:id="13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M89.1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Epiphyseal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arrest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1" w:name="m892"/>
            <w:bookmarkEnd w:id="13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M89.2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disorders of bone development and growth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2" w:name="m893"/>
            <w:bookmarkEnd w:id="13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M89.3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Hypertrophy of bone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3" w:name="m894"/>
            <w:bookmarkEnd w:id="13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M89.4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hypertrophic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osteoarthropathy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Marie-Bamberger disease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Pachydermoperiostosis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4" w:name="m895"/>
            <w:bookmarkEnd w:id="13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M89.5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Osteolysis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5" w:name="m896"/>
            <w:bookmarkEnd w:id="13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M89.6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Osteopathy after poliomyelitis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Use additional code (B91), if desired, to identify previous poliomyelitis.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6" w:name="m898"/>
            <w:bookmarkEnd w:id="13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M89.8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specified disorders of bone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Infantile cortical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hyperostoses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Post-traumatic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subperiosteal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ossification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7" w:name="m899"/>
            <w:bookmarkEnd w:id="13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M89.9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Disorder of bone, unspecified </w:t>
            </w:r>
          </w:p>
        </w:tc>
      </w:tr>
      <w:tr w:rsidR="00707D76" w:rsidRPr="00707D76" w:rsidTr="00B03887">
        <w:tc>
          <w:tcPr>
            <w:tcW w:w="400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8" w:name="m90"/>
            <w:bookmarkEnd w:id="13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M90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Osteopathies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in diseases classified elsewhere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9" w:name="m900"/>
            <w:bookmarkEnd w:id="13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M90.0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Tuberculosis of bone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0" w:name="m901"/>
            <w:bookmarkEnd w:id="14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M90.1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Periostitis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in other infectious diseases classified elsewhere </w:t>
            </w:r>
          </w:p>
        </w:tc>
      </w:tr>
      <w:tr w:rsidR="00707D76" w:rsidRPr="00707D76" w:rsidTr="00B03887">
        <w:tc>
          <w:tcPr>
            <w:tcW w:w="40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1" w:name="m902"/>
            <w:bookmarkEnd w:id="14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M90.2 </w:t>
            </w:r>
          </w:p>
        </w:tc>
        <w:tc>
          <w:tcPr>
            <w:tcW w:w="151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Osteopathy in other infectious diseases classified elsewhere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br w:type="page"/>
      </w: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Diseases of the musculoskeletal system and connective tissue </w:t>
      </w:r>
      <w:r w:rsidRPr="00707D76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707D76">
        <w:rPr>
          <w:rFonts w:asciiTheme="minorHAnsi" w:hAnsiTheme="minorHAnsi" w:cstheme="minorHAnsi"/>
          <w:b/>
          <w:sz w:val="20"/>
          <w:szCs w:val="20"/>
        </w:rPr>
        <w:t>Chondropathies</w:t>
      </w:r>
      <w:proofErr w:type="spellEnd"/>
      <w:r w:rsidRPr="00707D76">
        <w:rPr>
          <w:rFonts w:asciiTheme="minorHAnsi" w:hAnsiTheme="minorHAnsi" w:cstheme="minorHAnsi"/>
          <w:b/>
          <w:sz w:val="20"/>
          <w:szCs w:val="20"/>
        </w:rPr>
        <w:t xml:space="preserve"> (M91-M94) </w:t>
      </w: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2"/>
        <w:gridCol w:w="272"/>
        <w:gridCol w:w="149"/>
        <w:gridCol w:w="7913"/>
      </w:tblGrid>
      <w:tr w:rsidR="00707D76" w:rsidRPr="00707D76" w:rsidTr="00B03887">
        <w:tc>
          <w:tcPr>
            <w:tcW w:w="399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2" w:name="m91"/>
            <w:bookmarkStart w:id="143" w:name="m92"/>
            <w:bookmarkEnd w:id="142"/>
            <w:bookmarkEnd w:id="14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M92 </w:t>
            </w:r>
          </w:p>
        </w:tc>
        <w:tc>
          <w:tcPr>
            <w:tcW w:w="15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juvenile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4" w:name="m920"/>
            <w:bookmarkStart w:id="145" w:name="m925"/>
            <w:bookmarkEnd w:id="144"/>
            <w:bookmarkEnd w:id="14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M92.5 </w:t>
            </w:r>
          </w:p>
        </w:tc>
        <w:tc>
          <w:tcPr>
            <w:tcW w:w="15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Juvenile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tibia and fibula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(juvenile) of: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proximal tibia [Blount]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tibial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tubercle [Osgood-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Schlatter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6" w:name="m926"/>
            <w:bookmarkEnd w:id="14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M92.6 </w:t>
            </w:r>
          </w:p>
        </w:tc>
        <w:tc>
          <w:tcPr>
            <w:tcW w:w="15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Juvenile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tarsus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(juvenile) of: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calcaneum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[Sever]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tibiale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externum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Haglund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talus [Diaz]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tarsal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navicular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Köhler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7" w:name="m927"/>
            <w:bookmarkEnd w:id="14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M92.7 </w:t>
            </w:r>
          </w:p>
        </w:tc>
        <w:tc>
          <w:tcPr>
            <w:tcW w:w="15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Juvenile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metatarsus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(juvenile) of: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fifth metatarsus [Iselin]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>· second metatarsus [</w:t>
            </w:r>
            <w:smartTag w:uri="urn:schemas-microsoft-com:office:smarttags" w:element="City">
              <w:smartTag w:uri="urn:schemas-microsoft-com:office:smarttags" w:element="place">
                <w:r w:rsidRPr="00707D76">
                  <w:rPr>
                    <w:rFonts w:asciiTheme="minorHAnsi" w:hAnsiTheme="minorHAnsi" w:cstheme="minorHAnsi"/>
                    <w:sz w:val="20"/>
                    <w:szCs w:val="20"/>
                  </w:rPr>
                  <w:t>Freiberg</w:t>
                </w:r>
              </w:smartTag>
            </w:smartTag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8" w:name="m928"/>
            <w:bookmarkEnd w:id="14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M92.8 </w:t>
            </w:r>
          </w:p>
        </w:tc>
        <w:tc>
          <w:tcPr>
            <w:tcW w:w="15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specified juvenile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Calcaneal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apophysitis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9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9" w:name="m929"/>
            <w:bookmarkEnd w:id="14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M92.9 </w:t>
            </w:r>
          </w:p>
        </w:tc>
        <w:tc>
          <w:tcPr>
            <w:tcW w:w="150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Juvenile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osteochondrosis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unspecified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br w:type="page"/>
      </w: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Congenital malformations and deformations of the musculoskeletal system </w:t>
      </w:r>
      <w:r w:rsidRPr="00707D76">
        <w:rPr>
          <w:rFonts w:asciiTheme="minorHAnsi" w:hAnsiTheme="minorHAnsi" w:cstheme="minorHAnsi"/>
          <w:b/>
          <w:sz w:val="20"/>
          <w:szCs w:val="20"/>
        </w:rPr>
        <w:br/>
      </w: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t xml:space="preserve">(Q65-Q79)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0"/>
        <w:gridCol w:w="25"/>
        <w:gridCol w:w="273"/>
        <w:gridCol w:w="147"/>
        <w:gridCol w:w="7911"/>
      </w:tblGrid>
      <w:tr w:rsidR="00707D76" w:rsidRPr="00707D76" w:rsidTr="00B03887">
        <w:tc>
          <w:tcPr>
            <w:tcW w:w="386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0" w:name="q66"/>
            <w:bookmarkEnd w:id="15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Congenital deformities of feet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1" w:name="q660"/>
            <w:bookmarkEnd w:id="15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Q66.0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Talipes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equinovarus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2" w:name="q661"/>
            <w:bookmarkEnd w:id="15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Q66.1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Talipes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calcaneovarus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3" w:name="q662"/>
            <w:bookmarkEnd w:id="15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Q66.2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Metatarsus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varus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4" w:name="q663"/>
            <w:bookmarkEnd w:id="15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Q66.3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congenital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varus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deformities of feet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Hallux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varus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congenital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5" w:name="q664"/>
            <w:bookmarkEnd w:id="15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Q66.4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Talipes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calcaneovalgus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6" w:name="q665"/>
            <w:bookmarkEnd w:id="15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Q66.5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Congenital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planus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Flat foot: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congenital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· rigid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>· spastic (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everted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7" w:name="q666"/>
            <w:bookmarkEnd w:id="15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Q66.6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congenital valgus deformities of feet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Metatarsus valgus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8" w:name="q667"/>
            <w:bookmarkEnd w:id="15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Q66.7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cavus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59" w:name="q668"/>
            <w:bookmarkEnd w:id="15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Q66.8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congenital deformities of feet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" w:type="pct"/>
            <w:gridSpan w:val="3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Hammer toe, congenital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Tarsal coalition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Vertical talus </w:t>
            </w:r>
          </w:p>
        </w:tc>
      </w:tr>
      <w:tr w:rsidR="00707D76" w:rsidRPr="00707D76" w:rsidTr="00B03887">
        <w:tc>
          <w:tcPr>
            <w:tcW w:w="386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0" w:name="q669"/>
            <w:bookmarkEnd w:id="16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Q66.9 </w:t>
            </w:r>
          </w:p>
        </w:tc>
        <w:tc>
          <w:tcPr>
            <w:tcW w:w="165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Congenital deformity of feet, unspecified</w:t>
            </w:r>
          </w:p>
        </w:tc>
      </w:tr>
      <w:tr w:rsidR="00707D76" w:rsidRPr="00707D76" w:rsidTr="00B03887">
        <w:tc>
          <w:tcPr>
            <w:tcW w:w="400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1" w:name="q69"/>
            <w:bookmarkEnd w:id="16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Q69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Polydactyly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2" w:name="q690"/>
            <w:bookmarkEnd w:id="16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Q69.0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Accessory finger(s)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3" w:name="q691"/>
            <w:bookmarkEnd w:id="16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Q69.1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Accessory thumb(s)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4" w:name="q692"/>
            <w:bookmarkEnd w:id="16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Q69.2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Accessory toe(s)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Accessory hallux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5" w:name="q699"/>
            <w:bookmarkEnd w:id="16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Q69.9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Polydactyly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unspecified </w:t>
            </w:r>
          </w:p>
        </w:tc>
      </w:tr>
      <w:tr w:rsidR="00707D76" w:rsidRPr="00707D76" w:rsidTr="00B03887">
        <w:tc>
          <w:tcPr>
            <w:tcW w:w="400" w:type="pct"/>
            <w:gridSpan w:val="2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6" w:name="q70"/>
            <w:bookmarkEnd w:id="16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Q70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Syndactyly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7" w:name="q700"/>
            <w:bookmarkStart w:id="168" w:name="q702"/>
            <w:bookmarkEnd w:id="167"/>
            <w:bookmarkEnd w:id="16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Q70.2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Fused toes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Complex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syndactyly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toes with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synostosis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69" w:name="q703"/>
            <w:bookmarkEnd w:id="16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Q70.3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Webbed toes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Simple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syndactyly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of toes without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synostosis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0" w:name="q704"/>
            <w:bookmarkEnd w:id="17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Q70.4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Polysyndactyly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7D76" w:rsidRPr="00707D76" w:rsidTr="00B03887">
        <w:tc>
          <w:tcPr>
            <w:tcW w:w="40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1" w:name="q709"/>
            <w:bookmarkEnd w:id="17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Q70.9 </w:t>
            </w:r>
          </w:p>
        </w:tc>
        <w:tc>
          <w:tcPr>
            <w:tcW w:w="151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Syndactyly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unspecified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bookmarkStart w:id="172" w:name="m21"/>
      <w:bookmarkEnd w:id="172"/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r w:rsidRPr="00707D76">
        <w:rPr>
          <w:rFonts w:asciiTheme="minorHAnsi" w:hAnsiTheme="minorHAnsi" w:cstheme="minorHAnsi"/>
          <w:sz w:val="20"/>
          <w:szCs w:val="20"/>
        </w:rPr>
        <w:br w:type="page"/>
      </w:r>
    </w:p>
    <w:p w:rsid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>Injury, poisoning and certain other consequences of external causes</w:t>
      </w: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Injuries to the ankle and foot (S90-S99) </w:t>
      </w:r>
    </w:p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9"/>
        <w:gridCol w:w="169"/>
        <w:gridCol w:w="140"/>
        <w:gridCol w:w="3483"/>
        <w:gridCol w:w="2838"/>
        <w:gridCol w:w="1753"/>
        <w:gridCol w:w="24"/>
      </w:tblGrid>
      <w:tr w:rsidR="00707D76" w:rsidRPr="00707D76" w:rsidTr="00B03887">
        <w:trPr>
          <w:gridAfter w:val="1"/>
          <w:wAfter w:w="13" w:type="pct"/>
        </w:trPr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3" w:name="s90"/>
            <w:bookmarkEnd w:id="17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Superficial injury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4" w:name="s900"/>
            <w:bookmarkEnd w:id="17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Contusion of ankle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5" w:name="s901"/>
            <w:bookmarkEnd w:id="17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Contusion of toe(s) without damage to nail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6" w:name="s902"/>
            <w:bookmarkEnd w:id="17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Contusion of toe(s) with damage to nail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7" w:name="s903"/>
            <w:bookmarkEnd w:id="17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S90.3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Contusion of other and unspecified parts of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8" w:name="s907"/>
            <w:bookmarkEnd w:id="17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S90.7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Multiple superficial injuries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9" w:name="s908"/>
            <w:bookmarkEnd w:id="17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S90.8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superficial injuries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0" w:name="s909"/>
            <w:bookmarkEnd w:id="18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S90.9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Superficial injury of ankle and foot, unspecified </w:t>
            </w:r>
          </w:p>
        </w:tc>
      </w:tr>
      <w:tr w:rsidR="00707D76" w:rsidRPr="00707D76" w:rsidTr="00B03887"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1" w:name="s91"/>
            <w:bookmarkEnd w:id="18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Open wound of ankle and foot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2" w:name="s910"/>
            <w:bookmarkEnd w:id="18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S91.0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Open wound of ankle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3" w:name="s911"/>
            <w:bookmarkEnd w:id="18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S91.1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Open wound of toe(s) without damage to nail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4" w:name="s912"/>
            <w:bookmarkEnd w:id="18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S91.2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Open wound of toe(s) with damage to nail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5" w:name="s913"/>
            <w:bookmarkEnd w:id="18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S91.3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Open wound of other parts of foot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6" w:name="s917"/>
            <w:bookmarkEnd w:id="18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S91.7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Multiple open wounds of ankle and foot </w:t>
            </w:r>
          </w:p>
        </w:tc>
      </w:tr>
      <w:tr w:rsidR="00707D76" w:rsidRPr="00707D76" w:rsidTr="00B03887">
        <w:trPr>
          <w:gridAfter w:val="3"/>
          <w:wAfter w:w="2550" w:type="pct"/>
        </w:trPr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7" w:name="s92"/>
            <w:bookmarkEnd w:id="18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foot, except ankle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8" w:name="s920"/>
            <w:bookmarkEnd w:id="18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calcaneus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9" w:name="s921"/>
            <w:bookmarkEnd w:id="18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talus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0" w:name="s922"/>
            <w:bookmarkEnd w:id="19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other tarsal bone(s)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Cuboid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, cuneiform,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navicular</w:t>
            </w:r>
            <w:proofErr w:type="spellEnd"/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1" w:name="s923"/>
            <w:bookmarkEnd w:id="19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S92.3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metatarsal bone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2" w:name="s924"/>
            <w:bookmarkEnd w:id="19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S92.4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great toe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3" w:name="s925"/>
            <w:bookmarkEnd w:id="19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S92.5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other toe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4" w:name="s927"/>
            <w:bookmarkEnd w:id="19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Multiple fractures of foot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5" w:name="s929"/>
            <w:bookmarkEnd w:id="19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S92.9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Fracture of foot, unspecified </w:t>
            </w: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D76" w:rsidRPr="00707D76" w:rsidTr="00B03887"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6" w:name="s93"/>
            <w:bookmarkEnd w:id="19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Dislocation, sprain and strain of joints and ligaments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7" w:name="s930"/>
            <w:bookmarkEnd w:id="19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Dislocation of ankle joint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2" w:type="pct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Astragalus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Fibula, lower end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Talus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Tibia, lower end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8" w:name="s931"/>
            <w:bookmarkEnd w:id="19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Dislocation of toe(s)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2" w:type="pct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Interphalangeal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(joint(s))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Metatarsophalangeal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(joint(s))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9" w:name="s932"/>
            <w:bookmarkEnd w:id="19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Rupture of ligaments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0" w:name="s933"/>
            <w:bookmarkEnd w:id="20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S93.3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Dislocation of other and unspecified parts of foot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2" w:type="pct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Navicular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Tarsal (joint(s))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Tarsometatarsal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(joint(s))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1" w:name="s934"/>
            <w:bookmarkEnd w:id="20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S93.4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Sprain and strain of ankle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2" w:type="pct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Calcaneofibular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(ligament)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Deltoid (ligament)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Internal collateral (ligament)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Talofibular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(ligament)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Tibiofibular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(ligament), distal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2" w:name="s935"/>
            <w:bookmarkEnd w:id="20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S93.5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Sprain and strain of toe(s)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2" w:type="pct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Interphalangeal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(joint(s))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Metatarsophalangeal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(joint(s))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3" w:name="s936"/>
            <w:bookmarkEnd w:id="20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S93.6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Sprain and strain of other and unspecified parts of foot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2" w:type="pct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Tarsal (ligament) </w:t>
            </w:r>
            <w:r w:rsidRPr="00707D7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Tarsometatarsal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(ligament) </w:t>
            </w:r>
          </w:p>
        </w:tc>
      </w:tr>
      <w:tr w:rsidR="00707D76" w:rsidRPr="00707D76" w:rsidTr="00B03887"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4" w:name="s94"/>
            <w:bookmarkEnd w:id="20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nerves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5" w:name="s940"/>
            <w:bookmarkEnd w:id="20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lateral plantar nerve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6" w:name="s941"/>
            <w:bookmarkEnd w:id="20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medial plantar nerve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7" w:name="s942"/>
            <w:bookmarkEnd w:id="20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deep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peroneal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nerve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8" w:name="s943"/>
            <w:bookmarkEnd w:id="20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S94.3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</w:t>
            </w:r>
            <w:proofErr w:type="spellStart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>cutaneous</w:t>
            </w:r>
            <w:proofErr w:type="spellEnd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 sensory nerve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9" w:name="s947"/>
            <w:bookmarkEnd w:id="20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S94.7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multiple nerves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0" w:name="s948"/>
            <w:bookmarkEnd w:id="21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S94.8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other nerves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1" w:name="s949"/>
            <w:bookmarkEnd w:id="21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S94.9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unspecified nerve at ankle and foot level </w:t>
            </w:r>
          </w:p>
        </w:tc>
      </w:tr>
      <w:tr w:rsidR="00707D76" w:rsidRPr="00707D76" w:rsidTr="00B03887"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2" w:name="s95"/>
            <w:bookmarkEnd w:id="21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S95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blood vessels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3" w:name="s950"/>
            <w:bookmarkEnd w:id="21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S95.0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dorsal artery of foot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4" w:name="s951"/>
            <w:bookmarkEnd w:id="21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S95.1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plantar artery of foot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5" w:name="s952"/>
            <w:bookmarkEnd w:id="21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S95.2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dorsal vein of foot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6" w:name="s957"/>
            <w:bookmarkEnd w:id="21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S95.7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multiple blood vessels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7" w:name="s958"/>
            <w:bookmarkEnd w:id="21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S95.8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other blood vessels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8" w:name="s959"/>
            <w:bookmarkEnd w:id="21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S95.9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unspecified blood vessel at ankle and foot level </w:t>
            </w:r>
          </w:p>
        </w:tc>
      </w:tr>
      <w:tr w:rsidR="00707D76" w:rsidRPr="00707D76" w:rsidTr="00B03887"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9" w:name="s96"/>
            <w:bookmarkEnd w:id="21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S96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muscle and tendon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0" w:name="s960"/>
            <w:bookmarkEnd w:id="22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S96.0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muscle and tendon of long flexor muscle of toe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1" w:name="s961"/>
            <w:bookmarkEnd w:id="22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S96.1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muscle and tendon of long extensor muscle of toe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2" w:name="s962"/>
            <w:bookmarkEnd w:id="22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S96.2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intrinsic muscle and tendon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3" w:name="s967"/>
            <w:bookmarkEnd w:id="22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S96.7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multiple muscles and tendons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4" w:name="s968"/>
            <w:bookmarkEnd w:id="22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S96.8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other muscles and tendons at ankle and foot level </w:t>
            </w:r>
          </w:p>
        </w:tc>
      </w:tr>
      <w:tr w:rsidR="00707D76" w:rsidRPr="00707D76" w:rsidTr="00B03887"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5" w:name="s969"/>
            <w:bookmarkEnd w:id="22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S96.9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0" w:type="pct"/>
            <w:gridSpan w:val="5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Injury of unspecified muscle and tendon at ankle and foot level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6" w:name="s97"/>
            <w:bookmarkEnd w:id="22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Crushing injury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7" w:name="s970"/>
            <w:bookmarkEnd w:id="22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S97.0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Crushing injury of ankle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8" w:name="s971"/>
            <w:bookmarkEnd w:id="22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S97.1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Crushing injury of toe(s)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9" w:name="s978"/>
            <w:bookmarkEnd w:id="22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S97.8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Crushing injury of other parts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0" w:name="s98"/>
            <w:bookmarkEnd w:id="23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S98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Traumatic amputation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1" w:name="s980"/>
            <w:bookmarkEnd w:id="231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S98.0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Traumatic amputation of foot at ankle level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2" w:name="s981"/>
            <w:bookmarkEnd w:id="23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S98.1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Traumatic amputation of one toe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3" w:name="s982"/>
            <w:bookmarkEnd w:id="233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S98.2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Traumatic amputation of two or more toes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4" w:name="s983"/>
            <w:bookmarkEnd w:id="23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S98.3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Traumatic amputation of other parts of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5" w:name="s984"/>
            <w:bookmarkEnd w:id="23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S98.4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Traumatic amputation of foot, level unspecified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6" w:name="s99"/>
            <w:bookmarkEnd w:id="23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S99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and unspecified injuries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7" w:name="s997"/>
            <w:bookmarkEnd w:id="237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S99.7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Multiple injuries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8" w:name="s998"/>
            <w:bookmarkEnd w:id="238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S99.8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Other specified injuries of ankle and foot </w:t>
            </w:r>
          </w:p>
        </w:tc>
      </w:tr>
      <w:tr w:rsidR="00707D76" w:rsidRPr="00707D76" w:rsidTr="00B03887">
        <w:trPr>
          <w:gridAfter w:val="1"/>
          <w:wAfter w:w="13" w:type="pct"/>
        </w:trPr>
        <w:tc>
          <w:tcPr>
            <w:tcW w:w="358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39" w:name="s999"/>
            <w:bookmarkEnd w:id="239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S99.9 </w:t>
            </w:r>
          </w:p>
        </w:tc>
        <w:tc>
          <w:tcPr>
            <w:tcW w:w="93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Unspecified injury of ankle and foot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</w:p>
    <w:p w:rsid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  <w:r w:rsidRPr="00707D76">
        <w:rPr>
          <w:rFonts w:asciiTheme="minorHAnsi" w:hAnsiTheme="minorHAnsi" w:cstheme="minorHAnsi"/>
          <w:b/>
          <w:sz w:val="20"/>
          <w:szCs w:val="20"/>
        </w:rPr>
        <w:t xml:space="preserve">Frostbite (T33-T35) </w:t>
      </w:r>
    </w:p>
    <w:p w:rsidR="00707D76" w:rsidRPr="00707D76" w:rsidRDefault="00707D76" w:rsidP="00707D7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2"/>
        <w:gridCol w:w="234"/>
        <w:gridCol w:w="8140"/>
      </w:tblGrid>
      <w:tr w:rsidR="00707D76" w:rsidRPr="00707D76" w:rsidTr="00B03887">
        <w:tc>
          <w:tcPr>
            <w:tcW w:w="377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0" w:name="t33"/>
            <w:bookmarkEnd w:id="240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T33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Superficial frostbite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1" w:name="t330"/>
            <w:bookmarkStart w:id="242" w:name="t338"/>
            <w:bookmarkEnd w:id="241"/>
            <w:bookmarkEnd w:id="242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T33.8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Superficial frostbite of ankle and foot </w:t>
            </w:r>
          </w:p>
        </w:tc>
      </w:tr>
      <w:tr w:rsidR="00707D76" w:rsidRPr="00707D76" w:rsidTr="00B03887">
        <w:tc>
          <w:tcPr>
            <w:tcW w:w="377" w:type="pct"/>
            <w:shd w:val="clear" w:color="auto" w:fill="000000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3" w:name="t339"/>
            <w:bookmarkStart w:id="244" w:name="t34"/>
            <w:bookmarkEnd w:id="243"/>
            <w:bookmarkEnd w:id="244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T34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Frostbite with tissue necrosis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5" w:name="t347"/>
            <w:bookmarkEnd w:id="245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T34.7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Frostbite with tissue necrosis of knee and lower leg </w:t>
            </w:r>
          </w:p>
        </w:tc>
      </w:tr>
      <w:tr w:rsidR="00707D76" w:rsidRPr="00707D76" w:rsidTr="00B03887">
        <w:tc>
          <w:tcPr>
            <w:tcW w:w="377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6" w:name="t348"/>
            <w:bookmarkEnd w:id="246"/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T34.8 </w:t>
            </w:r>
          </w:p>
        </w:tc>
        <w:tc>
          <w:tcPr>
            <w:tcW w:w="129" w:type="pct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07D76" w:rsidRPr="00707D76" w:rsidRDefault="00707D76" w:rsidP="00B03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D76">
              <w:rPr>
                <w:rFonts w:asciiTheme="minorHAnsi" w:hAnsiTheme="minorHAnsi" w:cstheme="minorHAnsi"/>
                <w:sz w:val="20"/>
                <w:szCs w:val="20"/>
              </w:rPr>
              <w:t xml:space="preserve">Frostbite with tissue necrosis of ankle and foot </w:t>
            </w:r>
          </w:p>
        </w:tc>
      </w:tr>
    </w:tbl>
    <w:p w:rsidR="00707D76" w:rsidRPr="00707D76" w:rsidRDefault="00707D76" w:rsidP="00707D76">
      <w:pPr>
        <w:rPr>
          <w:rFonts w:asciiTheme="minorHAnsi" w:hAnsiTheme="minorHAnsi" w:cstheme="minorHAnsi"/>
          <w:sz w:val="20"/>
          <w:szCs w:val="20"/>
        </w:rPr>
      </w:pPr>
      <w:bookmarkStart w:id="247" w:name="t349"/>
      <w:bookmarkEnd w:id="247"/>
    </w:p>
    <w:p w:rsidR="00707D76" w:rsidRPr="00707D76" w:rsidRDefault="00707D76">
      <w:pPr>
        <w:rPr>
          <w:rFonts w:asciiTheme="minorHAnsi" w:hAnsiTheme="minorHAnsi" w:cstheme="minorHAnsi"/>
        </w:rPr>
      </w:pPr>
    </w:p>
    <w:sectPr w:rsidR="00707D76" w:rsidRPr="00707D76" w:rsidSect="004232AF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8C" w:rsidRDefault="0048548C" w:rsidP="00271C94">
      <w:r>
        <w:separator/>
      </w:r>
    </w:p>
  </w:endnote>
  <w:endnote w:type="continuationSeparator" w:id="0">
    <w:p w:rsidR="0048548C" w:rsidRDefault="0048548C" w:rsidP="0027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94" w:rsidRPr="0052518B" w:rsidRDefault="00707D76" w:rsidP="00271C94">
    <w:pPr>
      <w:pStyle w:val="Footer"/>
      <w:jc w:val="right"/>
      <w:rPr>
        <w:color w:val="17365D" w:themeColor="text2" w:themeShade="BF"/>
      </w:rPr>
    </w:pPr>
    <w:r w:rsidRPr="00707D76">
      <w:rPr>
        <w:rFonts w:asciiTheme="minorHAnsi" w:hAnsiTheme="minorHAnsi" w:cstheme="minorHAnsi"/>
        <w:sz w:val="16"/>
        <w:szCs w:val="16"/>
      </w:rPr>
      <w:t xml:space="preserve">PASCOM </w:t>
    </w:r>
    <w:r>
      <w:rPr>
        <w:rFonts w:asciiTheme="minorHAnsi" w:hAnsiTheme="minorHAnsi" w:cstheme="minorHAnsi"/>
        <w:sz w:val="16"/>
        <w:szCs w:val="16"/>
      </w:rPr>
      <w:t>Podiatric diagnostic codes v4.1</w:t>
    </w:r>
    <w:r w:rsidRPr="00707D76">
      <w:rPr>
        <w:rFonts w:asciiTheme="minorHAnsi" w:hAnsiTheme="minorHAnsi" w:cstheme="minorHAnsi"/>
        <w:sz w:val="16"/>
        <w:szCs w:val="16"/>
      </w:rPr>
      <w:t xml:space="preserve"> March 2010</w:t>
    </w:r>
    <w:r>
      <w:t xml:space="preserve">                                                                         </w:t>
    </w:r>
    <w:sdt>
      <w:sdtPr>
        <w:id w:val="10247675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271C94" w:rsidRPr="0052518B">
              <w:rPr>
                <w:color w:val="17365D" w:themeColor="text2" w:themeShade="BF"/>
              </w:rPr>
              <w:t xml:space="preserve">Page </w:t>
            </w:r>
            <w:r w:rsidR="00DB2485" w:rsidRPr="0052518B">
              <w:rPr>
                <w:b/>
                <w:color w:val="17365D" w:themeColor="text2" w:themeShade="BF"/>
              </w:rPr>
              <w:fldChar w:fldCharType="begin"/>
            </w:r>
            <w:r w:rsidR="00271C94" w:rsidRPr="0052518B">
              <w:rPr>
                <w:b/>
                <w:color w:val="17365D" w:themeColor="text2" w:themeShade="BF"/>
              </w:rPr>
              <w:instrText xml:space="preserve"> PAGE </w:instrText>
            </w:r>
            <w:r w:rsidR="00DB2485" w:rsidRPr="0052518B">
              <w:rPr>
                <w:b/>
                <w:color w:val="17365D" w:themeColor="text2" w:themeShade="BF"/>
              </w:rPr>
              <w:fldChar w:fldCharType="separate"/>
            </w:r>
            <w:r w:rsidR="00CF78AD">
              <w:rPr>
                <w:b/>
                <w:noProof/>
                <w:color w:val="17365D" w:themeColor="text2" w:themeShade="BF"/>
              </w:rPr>
              <w:t>6</w:t>
            </w:r>
            <w:r w:rsidR="00DB2485" w:rsidRPr="0052518B">
              <w:rPr>
                <w:b/>
                <w:color w:val="17365D" w:themeColor="text2" w:themeShade="BF"/>
              </w:rPr>
              <w:fldChar w:fldCharType="end"/>
            </w:r>
            <w:r w:rsidR="00271C94" w:rsidRPr="0052518B">
              <w:rPr>
                <w:color w:val="17365D" w:themeColor="text2" w:themeShade="BF"/>
              </w:rPr>
              <w:t xml:space="preserve"> of </w:t>
            </w:r>
            <w:r w:rsidR="00DB2485" w:rsidRPr="0052518B">
              <w:rPr>
                <w:b/>
                <w:color w:val="17365D" w:themeColor="text2" w:themeShade="BF"/>
              </w:rPr>
              <w:fldChar w:fldCharType="begin"/>
            </w:r>
            <w:r w:rsidR="00271C94" w:rsidRPr="0052518B">
              <w:rPr>
                <w:b/>
                <w:color w:val="17365D" w:themeColor="text2" w:themeShade="BF"/>
              </w:rPr>
              <w:instrText xml:space="preserve"> NUMPAGES  </w:instrText>
            </w:r>
            <w:r w:rsidR="00DB2485" w:rsidRPr="0052518B">
              <w:rPr>
                <w:b/>
                <w:color w:val="17365D" w:themeColor="text2" w:themeShade="BF"/>
              </w:rPr>
              <w:fldChar w:fldCharType="separate"/>
            </w:r>
            <w:r w:rsidR="00CF78AD">
              <w:rPr>
                <w:b/>
                <w:noProof/>
                <w:color w:val="17365D" w:themeColor="text2" w:themeShade="BF"/>
              </w:rPr>
              <w:t>10</w:t>
            </w:r>
            <w:r w:rsidR="00DB2485" w:rsidRPr="0052518B">
              <w:rPr>
                <w:b/>
                <w:color w:val="17365D" w:themeColor="text2" w:themeShade="BF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8C" w:rsidRDefault="0048548C" w:rsidP="00271C94">
      <w:r>
        <w:separator/>
      </w:r>
    </w:p>
  </w:footnote>
  <w:footnote w:type="continuationSeparator" w:id="0">
    <w:p w:rsidR="0048548C" w:rsidRDefault="0048548C" w:rsidP="00271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94" w:rsidRPr="0052518B" w:rsidRDefault="00271C94" w:rsidP="0052518B">
    <w:pPr>
      <w:pStyle w:val="Header"/>
      <w:jc w:val="right"/>
      <w:rPr>
        <w:rFonts w:ascii="Eras Demi ITC" w:hAnsi="Eras Demi ITC"/>
        <w:color w:val="365F91" w:themeColor="accent1" w:themeShade="BF"/>
        <w:sz w:val="28"/>
        <w:szCs w:val="28"/>
      </w:rPr>
    </w:pPr>
    <w:r w:rsidRPr="004232AF">
      <w:rPr>
        <w:rFonts w:ascii="Franklin Gothic Demi" w:hAnsi="Franklin Gothic Demi"/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-139065</wp:posOffset>
          </wp:positionV>
          <wp:extent cx="593090" cy="638175"/>
          <wp:effectExtent l="19050" t="0" r="0" b="0"/>
          <wp:wrapSquare wrapText="bothSides"/>
          <wp:docPr id="4" name="Picture 204" descr="SCP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 descr="SCP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54" t="12183" r="8084" b="12747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32AF">
      <w:rPr>
        <w:rFonts w:ascii="Franklin Gothic Demi" w:hAnsi="Franklin Gothic Demi"/>
      </w:rPr>
      <w:t xml:space="preserve">                                                                                               </w:t>
    </w:r>
    <w:r w:rsidR="0052518B">
      <w:rPr>
        <w:rFonts w:ascii="Franklin Gothic Demi" w:hAnsi="Franklin Gothic Demi"/>
      </w:rPr>
      <w:t xml:space="preserve">                           </w:t>
    </w:r>
    <w:r w:rsidR="004232AF" w:rsidRPr="0052518B">
      <w:rPr>
        <w:rFonts w:ascii="Eras Demi ITC" w:hAnsi="Eras Demi ITC"/>
        <w:color w:val="365F91" w:themeColor="accent1" w:themeShade="BF"/>
        <w:sz w:val="28"/>
        <w:szCs w:val="28"/>
      </w:rPr>
      <w:t xml:space="preserve">PASCOM-10                                                                                                                                         User </w:t>
    </w:r>
    <w:r w:rsidR="004232AF" w:rsidRPr="0052518B">
      <w:rPr>
        <w:rFonts w:ascii="Franklin Gothic Demi" w:hAnsi="Franklin Gothic Demi"/>
        <w:color w:val="365F91" w:themeColor="accent1" w:themeShade="BF"/>
        <w:sz w:val="28"/>
        <w:szCs w:val="28"/>
      </w:rPr>
      <w:t xml:space="preserve">              </w:t>
    </w:r>
    <w:r w:rsidRPr="0052518B">
      <w:rPr>
        <w:rFonts w:ascii="Franklin Gothic Demi" w:hAnsi="Franklin Gothic Demi"/>
        <w:color w:val="365F91" w:themeColor="accent1" w:themeShade="BF"/>
        <w:sz w:val="28"/>
        <w:szCs w:val="28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84E"/>
    <w:multiLevelType w:val="hybridMultilevel"/>
    <w:tmpl w:val="4C70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40248"/>
    <w:rsid w:val="00271C94"/>
    <w:rsid w:val="00340248"/>
    <w:rsid w:val="003F7962"/>
    <w:rsid w:val="004232AF"/>
    <w:rsid w:val="0048548C"/>
    <w:rsid w:val="0052518B"/>
    <w:rsid w:val="00546A19"/>
    <w:rsid w:val="00707D76"/>
    <w:rsid w:val="009F28D5"/>
    <w:rsid w:val="00C16C0A"/>
    <w:rsid w:val="00CF78AD"/>
    <w:rsid w:val="00DB2485"/>
    <w:rsid w:val="00E043A7"/>
    <w:rsid w:val="00E7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94"/>
  </w:style>
  <w:style w:type="paragraph" w:styleId="Footer">
    <w:name w:val="footer"/>
    <w:basedOn w:val="Normal"/>
    <w:link w:val="FooterChar"/>
    <w:uiPriority w:val="99"/>
    <w:unhideWhenUsed/>
    <w:rsid w:val="00271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94"/>
  </w:style>
  <w:style w:type="paragraph" w:styleId="BalloonText">
    <w:name w:val="Balloon Text"/>
    <w:basedOn w:val="Normal"/>
    <w:link w:val="BalloonTextChar"/>
    <w:uiPriority w:val="99"/>
    <w:semiHidden/>
    <w:unhideWhenUsed/>
    <w:rsid w:val="00271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23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classifications/apps/icd/icd10online/navi.htm" TargetMode="External"/><Relationship Id="rId13" Type="http://schemas.openxmlformats.org/officeDocument/2006/relationships/hyperlink" Target="http://www.who.int/classifications/apps/icd/icd10online/navi.htm" TargetMode="External"/><Relationship Id="rId18" Type="http://schemas.openxmlformats.org/officeDocument/2006/relationships/hyperlink" Target="http://www.who.int/classifications/apps/icd/icd10online/navi.htm" TargetMode="External"/><Relationship Id="rId26" Type="http://schemas.openxmlformats.org/officeDocument/2006/relationships/hyperlink" Target="http://www.who.int/classifications/apps/icd/icd10online/navi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classifications/apps/icd/icd10online/navi.htm" TargetMode="External"/><Relationship Id="rId7" Type="http://schemas.openxmlformats.org/officeDocument/2006/relationships/hyperlink" Target="http://www.who.int/classifications/apps/icd/icd10online/navi.htm" TargetMode="External"/><Relationship Id="rId12" Type="http://schemas.openxmlformats.org/officeDocument/2006/relationships/hyperlink" Target="http://www.who.int/classifications/apps/icd/icd10online/navi.htm" TargetMode="External"/><Relationship Id="rId17" Type="http://schemas.openxmlformats.org/officeDocument/2006/relationships/hyperlink" Target="http://www.who.int/classifications/apps/icd/icd10online/navi.htm" TargetMode="External"/><Relationship Id="rId25" Type="http://schemas.openxmlformats.org/officeDocument/2006/relationships/hyperlink" Target="http://www.who.int/classifications/apps/icd/icd10online/nav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ho.int/classifications/apps/icd/icd10online/navi.htm" TargetMode="External"/><Relationship Id="rId20" Type="http://schemas.openxmlformats.org/officeDocument/2006/relationships/hyperlink" Target="http://www.who.int/classifications/apps/icd/icd10online/navi.ht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classifications/apps/icd/icd10online/navi.htm" TargetMode="External"/><Relationship Id="rId24" Type="http://schemas.openxmlformats.org/officeDocument/2006/relationships/hyperlink" Target="http://www.who.int/classifications/apps/icd/icd10online/navi.ht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ho.int/classifications/apps/icd/icd10online/navi.htm" TargetMode="External"/><Relationship Id="rId23" Type="http://schemas.openxmlformats.org/officeDocument/2006/relationships/hyperlink" Target="http://www.who.int/classifications/apps/icd/icd10online/navi.htm" TargetMode="External"/><Relationship Id="rId28" Type="http://schemas.openxmlformats.org/officeDocument/2006/relationships/hyperlink" Target="http://www.who.int/classifications/apps/icd/icd10online/navi.htm" TargetMode="External"/><Relationship Id="rId10" Type="http://schemas.openxmlformats.org/officeDocument/2006/relationships/hyperlink" Target="http://www.who.int/classifications/apps/icd/icd10online/navi.htm" TargetMode="External"/><Relationship Id="rId19" Type="http://schemas.openxmlformats.org/officeDocument/2006/relationships/hyperlink" Target="http://www.who.int/classifications/apps/icd/icd10online/navi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classifications/apps/icd/icd10online/navi.htm" TargetMode="External"/><Relationship Id="rId14" Type="http://schemas.openxmlformats.org/officeDocument/2006/relationships/hyperlink" Target="http://www.who.int/classifications/apps/icd/icd10online/navi.htm" TargetMode="External"/><Relationship Id="rId22" Type="http://schemas.openxmlformats.org/officeDocument/2006/relationships/hyperlink" Target="http://www.who.int/classifications/apps/icd/icd10online/navi.htm" TargetMode="External"/><Relationship Id="rId27" Type="http://schemas.openxmlformats.org/officeDocument/2006/relationships/hyperlink" Target="http://www.who.int/classifications/apps/icd/icd10online/navi.htm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%20Maher\Desktop\Professional%20Development%2004.03.10\PASCOM-10\PASCOM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PASCOM Doc Template</Template>
  <TotalTime>0</TotalTime>
  <Pages>10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Maher</dc:creator>
  <cp:lastModifiedBy>Anthony Maher</cp:lastModifiedBy>
  <cp:revision>2</cp:revision>
  <cp:lastPrinted>2010-03-24T18:50:00Z</cp:lastPrinted>
  <dcterms:created xsi:type="dcterms:W3CDTF">2013-07-12T20:26:00Z</dcterms:created>
  <dcterms:modified xsi:type="dcterms:W3CDTF">2013-07-12T20:26:00Z</dcterms:modified>
</cp:coreProperties>
</file>